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2F3B8F" w:rsidRPr="002F3B8F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2F3B8F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2F3B8F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2F3B8F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2F3B8F" w:rsidRPr="002F3B8F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има принос към целите за климата</w:t>
            </w:r>
            <w:r w:rsidR="002F3B8F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C02643" w:rsidRPr="00C02643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C02643" w:rsidRPr="00C02643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5E554C" w:rsidP="00CE0464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рой точки</w:t>
            </w:r>
            <w:r w:rsid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по о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бщи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критерии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приоритизация</w:t>
            </w:r>
            <w:r w:rsidR="00013E25"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Pr="004471B9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Специфични критерии за община </w:t>
      </w:r>
      <w:r w:rsidR="00B50B86">
        <w:rPr>
          <w:rFonts w:ascii="Times New Roman" w:hAnsi="Times New Roman"/>
          <w:b/>
          <w:sz w:val="24"/>
          <w:szCs w:val="24"/>
          <w:u w:val="single"/>
          <w:lang w:val="bg-BG"/>
        </w:rPr>
        <w:t>Стара Загора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4471B9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5E554C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DF382B" w:rsidP="0015562A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F382B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Секторен подход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DF382B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4471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  <w:r w:rsidR="00DF382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DF382B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Изграждане на местна </w:t>
            </w:r>
            <w:proofErr w:type="spellStart"/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нисковъглеродна</w:t>
            </w:r>
            <w:proofErr w:type="spellEnd"/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икономика и преход към кръгова икономика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DF382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DF382B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Преход към чиста енергия, понижаване потреблението на енергия и вредни емисии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DF382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DF382B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Адаптация към климатичните промени и преход към климатичен неутралитет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DF382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DF382B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 за развитие на културното наследство и/или създаване на атрактивни, функционални и обществено достъпни пространства и комплексни туристически продукти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DF382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DF382B" w:rsidP="0015562A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Въвеждане на принципите на Новия Европейски </w:t>
            </w:r>
            <w:proofErr w:type="spellStart"/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Баухаус</w:t>
            </w:r>
            <w:proofErr w:type="spellEnd"/>
            <w:r w:rsidRPr="00DF382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в градското развитие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DF382B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DF382B" w:rsidP="00DF382B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F382B">
              <w:rPr>
                <w:rFonts w:ascii="Times New Roman" w:eastAsia="Calibri" w:hAnsi="Times New Roman"/>
                <w:b/>
                <w:bCs/>
                <w:sz w:val="24"/>
                <w:szCs w:val="22"/>
                <w:lang w:val="bg-BG"/>
              </w:rPr>
              <w:t>Осигуряване на териториална интегрираност на общината чрез подобряване на комуникационните и функционални връзки между централна градска част и периферните зони на града, както и между града и селата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DF382B" w:rsidP="00DF38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DF382B" w:rsidRPr="004050F5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F382B" w:rsidRPr="00DF382B" w:rsidRDefault="00DF382B" w:rsidP="00DF382B">
            <w:pPr>
              <w:pStyle w:val="ListParagraph"/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F382B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Подобряване и опазване на околната среда в община Стара Загора чрез възстановяване и надграждане на зелената инфраструктура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F382B" w:rsidRPr="004050F5" w:rsidRDefault="00DF382B" w:rsidP="00DF382B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F382B" w:rsidRPr="004050F5" w:rsidRDefault="00DF382B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F382B" w:rsidRPr="004050F5" w:rsidRDefault="00DF382B" w:rsidP="00DF382B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5E554C" w:rsidP="005E554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="00CE0464"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6E5D85" w:rsidRDefault="00E77F4F" w:rsidP="00BC3887">
      <w:pPr>
        <w:spacing w:after="120"/>
        <w:ind w:left="4956" w:firstLine="708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C3578E" w:rsidRDefault="006E5D85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 id="_x0000_i1027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34AF0F04-BD4D-4A37-B82E-D09278F755B7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F4F" w:rsidRDefault="00E77F4F" w:rsidP="00856C69">
      <w:r>
        <w:separator/>
      </w:r>
    </w:p>
  </w:endnote>
  <w:endnote w:type="continuationSeparator" w:id="0">
    <w:p w:rsidR="00E77F4F" w:rsidRDefault="00E77F4F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6E5D85">
          <w:rPr>
            <w:rFonts w:ascii="Times New Roman" w:hAnsi="Times New Roman"/>
            <w:b/>
            <w:noProof/>
            <w:sz w:val="18"/>
            <w:szCs w:val="18"/>
            <w:lang w:val="bg-BG"/>
          </w:rPr>
          <w:t>5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F4F" w:rsidRDefault="00E77F4F" w:rsidP="00856C69">
      <w:r>
        <w:separator/>
      </w:r>
    </w:p>
  </w:footnote>
  <w:footnote w:type="continuationSeparator" w:id="0">
    <w:p w:rsidR="00E77F4F" w:rsidRDefault="00E77F4F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5562A"/>
    <w:rsid w:val="0018221B"/>
    <w:rsid w:val="00183933"/>
    <w:rsid w:val="00184557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3B8F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E554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E5D8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50B86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2643"/>
    <w:rsid w:val="00C078AF"/>
    <w:rsid w:val="00C10331"/>
    <w:rsid w:val="00C20735"/>
    <w:rsid w:val="00C20E12"/>
    <w:rsid w:val="00C21E36"/>
    <w:rsid w:val="00C26016"/>
    <w:rsid w:val="00C26C39"/>
    <w:rsid w:val="00C26FF8"/>
    <w:rsid w:val="00C3005A"/>
    <w:rsid w:val="00C33005"/>
    <w:rsid w:val="00C3578E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E0464"/>
    <w:rsid w:val="00CF7342"/>
    <w:rsid w:val="00D01AFB"/>
    <w:rsid w:val="00D01B1C"/>
    <w:rsid w:val="00D16C35"/>
    <w:rsid w:val="00D21EB2"/>
    <w:rsid w:val="00D317C7"/>
    <w:rsid w:val="00D34440"/>
    <w:rsid w:val="00D34F8C"/>
    <w:rsid w:val="00D3526E"/>
    <w:rsid w:val="00D434A8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E1A67"/>
    <w:rsid w:val="00DF382B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73C0B"/>
    <w:rsid w:val="00E760A3"/>
    <w:rsid w:val="00E76B14"/>
    <w:rsid w:val="00E77F4F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0BA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2CC1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61B0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511C8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B4F2-F445-4D00-BDD8-147EB5FAA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8</cp:revision>
  <cp:lastPrinted>2015-06-26T14:09:00Z</cp:lastPrinted>
  <dcterms:created xsi:type="dcterms:W3CDTF">2024-02-28T08:49:00Z</dcterms:created>
  <dcterms:modified xsi:type="dcterms:W3CDTF">2024-02-29T13:17:00Z</dcterms:modified>
</cp:coreProperties>
</file>